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F93FF" w14:textId="0EC3A625" w:rsidR="00062AF3" w:rsidRPr="0093128F" w:rsidRDefault="00237B7D" w:rsidP="00062AF3">
      <w:pPr>
        <w:ind w:left="360" w:right="360"/>
        <w:rPr>
          <w:rFonts w:ascii="Trebuchet MS" w:hAnsi="Trebuchet MS"/>
        </w:rPr>
      </w:pPr>
      <w:r w:rsidRPr="0093128F">
        <w:rPr>
          <w:rFonts w:ascii="Trebuchet MS" w:hAnsi="Trebuchet MS"/>
          <w:noProof/>
        </w:rPr>
        <w:drawing>
          <wp:anchor distT="0" distB="0" distL="114300" distR="114300" simplePos="0" relativeHeight="251662336" behindDoc="0" locked="0" layoutInCell="1" allowOverlap="1" wp14:anchorId="550F9406" wp14:editId="234912BE">
            <wp:simplePos x="0" y="0"/>
            <wp:positionH relativeFrom="margin">
              <wp:align>right</wp:align>
            </wp:positionH>
            <wp:positionV relativeFrom="margin">
              <wp:align>top</wp:align>
            </wp:positionV>
            <wp:extent cx="6851650" cy="27114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51650" cy="271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2AF3" w:rsidRPr="0093128F">
        <w:rPr>
          <w:rFonts w:ascii="Trebuchet MS" w:hAnsi="Trebuchet MS"/>
          <w:noProof/>
        </w:rPr>
        <mc:AlternateContent>
          <mc:Choice Requires="wps">
            <w:drawing>
              <wp:anchor distT="0" distB="0" distL="114300" distR="114300" simplePos="0" relativeHeight="251663360" behindDoc="0" locked="0" layoutInCell="1" allowOverlap="1" wp14:anchorId="550F9408" wp14:editId="24F9EEC0">
                <wp:simplePos x="0" y="0"/>
                <wp:positionH relativeFrom="margin">
                  <wp:align>center</wp:align>
                </wp:positionH>
                <wp:positionV relativeFrom="margin">
                  <wp:align>center</wp:align>
                </wp:positionV>
                <wp:extent cx="6858000" cy="9144000"/>
                <wp:effectExtent l="19050" t="19050" r="19050" b="19050"/>
                <wp:wrapNone/>
                <wp:docPr id="3" name="Rectangle 3"/>
                <wp:cNvGraphicFramePr/>
                <a:graphic xmlns:a="http://schemas.openxmlformats.org/drawingml/2006/main">
                  <a:graphicData uri="http://schemas.microsoft.com/office/word/2010/wordprocessingShape">
                    <wps:wsp>
                      <wps:cNvSpPr/>
                      <wps:spPr>
                        <a:xfrm>
                          <a:off x="0" y="0"/>
                          <a:ext cx="6858000" cy="9144000"/>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13241" id="Rectangle 3" o:spid="_x0000_s1026" style="position:absolute;margin-left:0;margin-top:0;width:540pt;height:10in;z-index:2516633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" filled="f" strokecolor="#002060" strokeweight="2.25pt">
                <w10:wrap anchorx="margin" anchory="margin"/>
              </v:rect>
            </w:pict>
          </mc:Fallback>
        </mc:AlternateContent>
      </w:r>
    </w:p>
    <w:p w14:paraId="1509E486" w14:textId="01CCD5FC" w:rsidR="00D13697" w:rsidRDefault="006F2039" w:rsidP="00062AF3">
      <w:pPr>
        <w:ind w:left="360" w:right="360"/>
        <w:rPr>
          <w:rFonts w:ascii="Trebuchet MS" w:hAnsi="Trebuchet MS"/>
          <w:b/>
        </w:rPr>
      </w:pPr>
      <w:r>
        <w:rPr>
          <w:rFonts w:ascii="Trebuchet MS" w:hAnsi="Trebuchet MS"/>
          <w:b/>
        </w:rPr>
        <w:t>Andrew Ko</w:t>
      </w:r>
    </w:p>
    <w:p w14:paraId="6C606DB2" w14:textId="2A656541" w:rsidR="00D13697" w:rsidRDefault="006F2039" w:rsidP="00062AF3">
      <w:pPr>
        <w:ind w:left="360" w:right="360"/>
        <w:rPr>
          <w:rFonts w:ascii="Trebuchet MS" w:hAnsi="Trebuchet MS"/>
          <w:b/>
        </w:rPr>
      </w:pPr>
      <w:r>
        <w:rPr>
          <w:rFonts w:ascii="Trebuchet MS" w:hAnsi="Trebuchet MS"/>
          <w:b/>
        </w:rPr>
        <w:t>Founder</w:t>
      </w:r>
    </w:p>
    <w:p w14:paraId="550F9403" w14:textId="09A0EB8B" w:rsidR="00062AF3" w:rsidRDefault="006F2039" w:rsidP="00062AF3">
      <w:pPr>
        <w:ind w:left="360" w:right="360"/>
        <w:rPr>
          <w:rFonts w:ascii="Trebuchet MS" w:hAnsi="Trebuchet MS"/>
          <w:b/>
        </w:rPr>
      </w:pPr>
      <w:r w:rsidRPr="0093128F">
        <w:rPr>
          <w:rFonts w:ascii="Trebuchet MS" w:hAnsi="Trebuchet MS"/>
          <w:noProof/>
        </w:rPr>
        <w:drawing>
          <wp:anchor distT="0" distB="0" distL="114300" distR="114300" simplePos="0" relativeHeight="251660288" behindDoc="0" locked="0" layoutInCell="1" allowOverlap="1" wp14:anchorId="550F940A" wp14:editId="7D78D7FC">
            <wp:simplePos x="0" y="0"/>
            <wp:positionH relativeFrom="column">
              <wp:posOffset>5006340</wp:posOffset>
            </wp:positionH>
            <wp:positionV relativeFrom="paragraph">
              <wp:posOffset>154940</wp:posOffset>
            </wp:positionV>
            <wp:extent cx="1556385" cy="1614805"/>
            <wp:effectExtent l="0" t="0" r="571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56385" cy="1614805"/>
                    </a:xfrm>
                    <a:prstGeom prst="rect">
                      <a:avLst/>
                    </a:prstGeom>
                    <a:noFill/>
                    <a:ln w="28575">
                      <a:noFill/>
                      <a:miter lim="800000"/>
                      <a:headEnd/>
                      <a:tailEnd/>
                    </a:ln>
                  </pic:spPr>
                </pic:pic>
              </a:graphicData>
            </a:graphic>
            <wp14:sizeRelH relativeFrom="page">
              <wp14:pctWidth>0</wp14:pctWidth>
            </wp14:sizeRelH>
            <wp14:sizeRelV relativeFrom="page">
              <wp14:pctHeight>0</wp14:pctHeight>
            </wp14:sizeRelV>
          </wp:anchor>
        </w:drawing>
      </w:r>
      <w:proofErr w:type="spellStart"/>
      <w:r>
        <w:rPr>
          <w:rFonts w:ascii="Trebuchet MS" w:hAnsi="Trebuchet MS"/>
          <w:b/>
        </w:rPr>
        <w:t>Kovexa</w:t>
      </w:r>
      <w:proofErr w:type="spellEnd"/>
    </w:p>
    <w:p w14:paraId="49C8B8A1" w14:textId="77777777" w:rsidR="003E5B5E" w:rsidRPr="0093128F" w:rsidRDefault="003E5B5E" w:rsidP="00062AF3">
      <w:pPr>
        <w:ind w:left="360" w:right="360"/>
        <w:rPr>
          <w:rFonts w:ascii="Trebuchet MS" w:hAnsi="Trebuchet MS"/>
        </w:rPr>
      </w:pPr>
    </w:p>
    <w:p w14:paraId="24ED68D9" w14:textId="77777777" w:rsidR="004670B6" w:rsidRPr="004670B6" w:rsidRDefault="004670B6" w:rsidP="004670B6">
      <w:pPr>
        <w:ind w:left="360"/>
        <w:rPr>
          <w:rFonts w:ascii="Trebuchet MS" w:hAnsi="Trebuchet MS"/>
        </w:rPr>
      </w:pPr>
      <w:r w:rsidRPr="004670B6">
        <w:rPr>
          <w:rFonts w:ascii="Trebuchet MS" w:hAnsi="Trebuchet MS"/>
        </w:rPr>
        <w:t xml:space="preserve">Andrew Ko is the founder of </w:t>
      </w:r>
      <w:proofErr w:type="spellStart"/>
      <w:r w:rsidRPr="004670B6">
        <w:rPr>
          <w:rFonts w:ascii="Trebuchet MS" w:hAnsi="Trebuchet MS"/>
        </w:rPr>
        <w:t>Kovexa</w:t>
      </w:r>
      <w:proofErr w:type="spellEnd"/>
      <w:r w:rsidRPr="004670B6">
        <w:rPr>
          <w:rFonts w:ascii="Trebuchet MS" w:hAnsi="Trebuchet MS"/>
        </w:rPr>
        <w:t xml:space="preserve">, an advisory and investment company that assists universities, school divisions, and </w:t>
      </w:r>
      <w:proofErr w:type="spellStart"/>
      <w:r w:rsidRPr="004670B6">
        <w:rPr>
          <w:rFonts w:ascii="Trebuchet MS" w:hAnsi="Trebuchet MS"/>
        </w:rPr>
        <w:t>Edtechs</w:t>
      </w:r>
      <w:proofErr w:type="spellEnd"/>
      <w:r w:rsidRPr="004670B6">
        <w:rPr>
          <w:rFonts w:ascii="Trebuchet MS" w:hAnsi="Trebuchet MS"/>
        </w:rPr>
        <w:t xml:space="preserve"> focused on improving education by bringing an innovator mentality to new ways of modernizing learning using data, artificial intelligence, and creative public-private partnerships. He was recently announced as AASA’s Chief Innovation Advisor to attract new partners and investments and to develop innovative solutions aimed at transforming public education for the benefit of students and educators alike.</w:t>
      </w:r>
    </w:p>
    <w:p w14:paraId="42DC2626" w14:textId="77777777" w:rsidR="004670B6" w:rsidRPr="004670B6" w:rsidRDefault="004670B6" w:rsidP="004670B6">
      <w:pPr>
        <w:ind w:left="360"/>
        <w:rPr>
          <w:rFonts w:ascii="Trebuchet MS" w:hAnsi="Trebuchet MS"/>
        </w:rPr>
      </w:pPr>
    </w:p>
    <w:p w14:paraId="12B04711" w14:textId="77777777" w:rsidR="004670B6" w:rsidRPr="004670B6" w:rsidRDefault="004670B6" w:rsidP="004670B6">
      <w:pPr>
        <w:ind w:left="360"/>
        <w:rPr>
          <w:rFonts w:ascii="Trebuchet MS" w:hAnsi="Trebuchet MS"/>
        </w:rPr>
      </w:pPr>
      <w:r w:rsidRPr="004670B6">
        <w:rPr>
          <w:rFonts w:ascii="Trebuchet MS" w:hAnsi="Trebuchet MS"/>
        </w:rPr>
        <w:t xml:space="preserve">Andrew has spent the last 25 years working as an executive for several large technology and consulting companies in the world, including Amazon Web Services, Microsoft, Samsung, and Deloitte Consulting. Throughout his corporate tenure, he’s managed billion-dollar businesses, led national programs, including the White House’s </w:t>
      </w:r>
      <w:proofErr w:type="spellStart"/>
      <w:r w:rsidRPr="004670B6">
        <w:rPr>
          <w:rFonts w:ascii="Trebuchet MS" w:hAnsi="Trebuchet MS"/>
        </w:rPr>
        <w:t>ConnectED</w:t>
      </w:r>
      <w:proofErr w:type="spellEnd"/>
      <w:r w:rsidRPr="004670B6">
        <w:rPr>
          <w:rFonts w:ascii="Trebuchet MS" w:hAnsi="Trebuchet MS"/>
        </w:rPr>
        <w:t xml:space="preserve"> initiative, implemented the largest cloud adoption in education, and created new technology incubators and accelerators across dozens of countries, improving digital workforce skills and entrepreneurship.</w:t>
      </w:r>
    </w:p>
    <w:p w14:paraId="0FA300B0" w14:textId="77777777" w:rsidR="004670B6" w:rsidRPr="004670B6" w:rsidRDefault="004670B6" w:rsidP="004670B6">
      <w:pPr>
        <w:ind w:left="360"/>
        <w:rPr>
          <w:rFonts w:ascii="Trebuchet MS" w:hAnsi="Trebuchet MS"/>
        </w:rPr>
      </w:pPr>
      <w:r w:rsidRPr="004670B6">
        <w:rPr>
          <w:rFonts w:ascii="Trebuchet MS" w:hAnsi="Trebuchet MS"/>
        </w:rPr>
        <w:t xml:space="preserve"> </w:t>
      </w:r>
    </w:p>
    <w:p w14:paraId="550F9405" w14:textId="7B5E2B89" w:rsidR="00062AF3" w:rsidRPr="0093128F" w:rsidRDefault="004670B6" w:rsidP="004670B6">
      <w:pPr>
        <w:ind w:left="360"/>
        <w:rPr>
          <w:rFonts w:ascii="Trebuchet MS" w:hAnsi="Trebuchet MS"/>
        </w:rPr>
      </w:pPr>
      <w:r w:rsidRPr="004670B6">
        <w:rPr>
          <w:rFonts w:ascii="Trebuchet MS" w:hAnsi="Trebuchet MS"/>
        </w:rPr>
        <w:t>He was a former member of Virginia's State Board of Education and is currently on the board of Virginia's Innovation Partnership Authority, where he leads the Strategy Committee for Innovation and Investments in Startups for the Commonwealth.</w:t>
      </w:r>
    </w:p>
    <w:sectPr w:rsidR="00062AF3" w:rsidRPr="0093128F" w:rsidSect="00062A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AF3"/>
    <w:rsid w:val="00057F48"/>
    <w:rsid w:val="00062AF3"/>
    <w:rsid w:val="00102EE9"/>
    <w:rsid w:val="00237B7D"/>
    <w:rsid w:val="00242D75"/>
    <w:rsid w:val="00247256"/>
    <w:rsid w:val="002918C6"/>
    <w:rsid w:val="002C4E00"/>
    <w:rsid w:val="003E5B5E"/>
    <w:rsid w:val="004670B6"/>
    <w:rsid w:val="004D5939"/>
    <w:rsid w:val="0051679F"/>
    <w:rsid w:val="0058798A"/>
    <w:rsid w:val="006F2039"/>
    <w:rsid w:val="0093128F"/>
    <w:rsid w:val="00931F66"/>
    <w:rsid w:val="00A717AA"/>
    <w:rsid w:val="00AF69A8"/>
    <w:rsid w:val="00B312B2"/>
    <w:rsid w:val="00B80845"/>
    <w:rsid w:val="00BC2220"/>
    <w:rsid w:val="00C73F20"/>
    <w:rsid w:val="00D13697"/>
    <w:rsid w:val="00D629CC"/>
    <w:rsid w:val="00DA2F8F"/>
    <w:rsid w:val="00ED2694"/>
    <w:rsid w:val="00FD6D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F93FF"/>
  <w15:chartTrackingRefBased/>
  <w15:docId w15:val="{EC3634FC-6EFE-434C-8A0F-52EEACE0D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ae368c-de6f-41d9-9ad0-d51cc2500259" xsi:nil="true"/>
    <lcf76f155ced4ddcb4097134ff3c332f xmlns="21dab69f-c823-45b9-9e95-e3cabb8d72b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8588F2CA505D4789A43AE24ED80D79" ma:contentTypeVersion="17" ma:contentTypeDescription="Create a new document." ma:contentTypeScope="" ma:versionID="13c0882c73fdd9ac5a5088934b805ea4">
  <xsd:schema xmlns:xsd="http://www.w3.org/2001/XMLSchema" xmlns:xs="http://www.w3.org/2001/XMLSchema" xmlns:p="http://schemas.microsoft.com/office/2006/metadata/properties" xmlns:ns2="9dae368c-de6f-41d9-9ad0-d51cc2500259" xmlns:ns3="21dab69f-c823-45b9-9e95-e3cabb8d72b4" targetNamespace="http://schemas.microsoft.com/office/2006/metadata/properties" ma:root="true" ma:fieldsID="d208a9775c0522b1b86cea0e5dc949a5" ns2:_="" ns3:_="">
    <xsd:import namespace="9dae368c-de6f-41d9-9ad0-d51cc2500259"/>
    <xsd:import namespace="21dab69f-c823-45b9-9e95-e3cabb8d72b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ae368c-de6f-41d9-9ad0-d51cc250025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348f50-53ce-44e7-a071-d4c029355a36}" ma:internalName="TaxCatchAll" ma:showField="CatchAllData" ma:web="9dae368c-de6f-41d9-9ad0-d51cc250025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1dab69f-c823-45b9-9e95-e3cabb8d72b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72f748-f62a-47b7-a6a0-de9281aa6ac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36D1FA-DD80-464B-9092-BA895012D05C}">
  <ds:schemaRefs>
    <ds:schemaRef ds:uri="http://schemas.microsoft.com/office/2006/metadata/properties"/>
    <ds:schemaRef ds:uri="http://schemas.microsoft.com/office/infopath/2007/PartnerControls"/>
    <ds:schemaRef ds:uri="9dae368c-de6f-41d9-9ad0-d51cc2500259"/>
    <ds:schemaRef ds:uri="21dab69f-c823-45b9-9e95-e3cabb8d72b4"/>
  </ds:schemaRefs>
</ds:datastoreItem>
</file>

<file path=customXml/itemProps2.xml><?xml version="1.0" encoding="utf-8"?>
<ds:datastoreItem xmlns:ds="http://schemas.openxmlformats.org/officeDocument/2006/customXml" ds:itemID="{90E4007F-DB0F-4E5C-827E-E2BD04B00952}">
  <ds:schemaRefs>
    <ds:schemaRef ds:uri="http://schemas.microsoft.com/sharepoint/v3/contenttype/forms"/>
  </ds:schemaRefs>
</ds:datastoreItem>
</file>

<file path=customXml/itemProps3.xml><?xml version="1.0" encoding="utf-8"?>
<ds:datastoreItem xmlns:ds="http://schemas.openxmlformats.org/officeDocument/2006/customXml" ds:itemID="{1A8BFFB7-6511-454E-A347-355B5234F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ae368c-de6f-41d9-9ad0-d51cc2500259"/>
    <ds:schemaRef ds:uri="21dab69f-c823-45b9-9e95-e3cabb8d72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Talisa Hite</dc:creator>
  <cp:keywords/>
  <dc:description/>
  <cp:lastModifiedBy>Dana Collier</cp:lastModifiedBy>
  <cp:revision>3</cp:revision>
  <dcterms:created xsi:type="dcterms:W3CDTF">2023-10-30T21:37:00Z</dcterms:created>
  <dcterms:modified xsi:type="dcterms:W3CDTF">2023-10-30T21:37:00Z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0x0101004B8588F2CA505D4789A43AE24ED80D79</vt:lpwstr>
  </property>
  <property fmtid="{D5CDD505-2E9C-101B-9397-08002B2CF9AE}" pid="3" name="Order">
    <vt:r8>1262800</vt:r8>
  </property>
  <property fmtid="{D5CDD505-2E9C-101B-9397-08002B2CF9AE}" pid="4" name="MediaServiceImageTags">
    <vt:lpwstr/>
  </property>
</Properties>
</file>